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A12C" w14:textId="73D84794" w:rsidR="008D7E95" w:rsidRPr="009B20CC" w:rsidRDefault="00F91975" w:rsidP="007D064F">
      <w:pPr>
        <w:ind w:left="-426"/>
        <w:jc w:val="right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</w:rPr>
        <w:tab/>
      </w:r>
      <w:r w:rsidRPr="009B20CC">
        <w:rPr>
          <w:rFonts w:asciiTheme="minorHAnsi" w:hAnsiTheme="minorHAnsi" w:cstheme="minorHAnsi"/>
          <w:b/>
          <w:i/>
        </w:rPr>
        <w:t xml:space="preserve">Załącznik nr </w:t>
      </w:r>
      <w:r w:rsidR="00012AFF" w:rsidRPr="009B20CC">
        <w:rPr>
          <w:rFonts w:asciiTheme="minorHAnsi" w:hAnsiTheme="minorHAnsi" w:cstheme="minorHAnsi"/>
          <w:b/>
          <w:i/>
        </w:rPr>
        <w:t>1</w:t>
      </w:r>
      <w:r w:rsidRPr="009B20CC">
        <w:rPr>
          <w:rFonts w:asciiTheme="minorHAnsi" w:hAnsiTheme="minorHAnsi" w:cstheme="minorHAnsi"/>
          <w:b/>
          <w:i/>
        </w:rPr>
        <w:t xml:space="preserve"> Formularz Cenowy</w:t>
      </w:r>
    </w:p>
    <w:p w14:paraId="43D3FE9C" w14:textId="77777777" w:rsidR="00CF20F3" w:rsidRDefault="00CF20F3" w:rsidP="00CF20F3">
      <w:pPr>
        <w:jc w:val="center"/>
        <w:rPr>
          <w:rFonts w:asciiTheme="minorHAnsi" w:hAnsiTheme="minorHAnsi" w:cstheme="minorHAnsi"/>
          <w:b/>
        </w:rPr>
      </w:pPr>
    </w:p>
    <w:p w14:paraId="5C16C9A8" w14:textId="36DB6CE1" w:rsidR="008D7E95" w:rsidRPr="006F6913" w:rsidRDefault="00CF20F3" w:rsidP="00CF20F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6913">
        <w:rPr>
          <w:rFonts w:asciiTheme="minorHAnsi" w:hAnsiTheme="minorHAnsi" w:cstheme="minorHAnsi"/>
          <w:b/>
          <w:sz w:val="22"/>
          <w:szCs w:val="22"/>
        </w:rPr>
        <w:t>FORMULARZ CENOWY OFERTY</w:t>
      </w:r>
    </w:p>
    <w:p w14:paraId="16344028" w14:textId="0AB9CB61" w:rsidR="009B20CC" w:rsidRPr="006F6913" w:rsidRDefault="009B20CC" w:rsidP="009B20CC">
      <w:pPr>
        <w:rPr>
          <w:rFonts w:asciiTheme="minorHAnsi" w:hAnsiTheme="minorHAnsi" w:cstheme="minorHAnsi"/>
          <w:b/>
          <w:sz w:val="22"/>
          <w:szCs w:val="22"/>
        </w:rPr>
      </w:pPr>
    </w:p>
    <w:p w14:paraId="39BC5E67" w14:textId="0F63C8C5" w:rsidR="009B20CC" w:rsidRDefault="00CF20F3" w:rsidP="00373B40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6F6913">
        <w:rPr>
          <w:rFonts w:ascii="Calibri" w:hAnsi="Calibri" w:cs="Calibri"/>
          <w:b/>
          <w:sz w:val="22"/>
          <w:szCs w:val="22"/>
        </w:rPr>
        <w:t xml:space="preserve">W POSTĘPOWANIU </w:t>
      </w:r>
      <w:r w:rsidRPr="006F6913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BI.272.2.</w:t>
      </w:r>
      <w:r w:rsidR="009F27BD">
        <w:rPr>
          <w:rFonts w:ascii="Calibri" w:hAnsi="Calibri" w:cs="Calibri"/>
          <w:b/>
          <w:bCs/>
          <w:color w:val="000000"/>
          <w:sz w:val="22"/>
          <w:szCs w:val="22"/>
        </w:rPr>
        <w:t>1</w:t>
      </w:r>
      <w:r w:rsidR="009522E9">
        <w:rPr>
          <w:rFonts w:ascii="Calibri" w:hAnsi="Calibri" w:cs="Calibri"/>
          <w:b/>
          <w:bCs/>
          <w:color w:val="000000"/>
          <w:sz w:val="22"/>
          <w:szCs w:val="22"/>
        </w:rPr>
        <w:t>4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>.2026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sz w:val="22"/>
          <w:szCs w:val="22"/>
        </w:rPr>
        <w:t>O UDZIELENIE ZAMÓWIENIA</w:t>
      </w:r>
      <w:r w:rsidRPr="006F6913">
        <w:rPr>
          <w:sz w:val="22"/>
          <w:szCs w:val="22"/>
        </w:rPr>
        <w:t xml:space="preserve"> </w:t>
      </w:r>
      <w:r w:rsidRPr="006F6913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7D064F">
        <w:rPr>
          <w:rFonts w:ascii="Calibri" w:hAnsi="Calibri" w:cs="Calibri"/>
          <w:b/>
          <w:bCs/>
          <w:color w:val="000000"/>
          <w:sz w:val="22"/>
          <w:szCs w:val="22"/>
        </w:rPr>
        <w:t>pn</w:t>
      </w:r>
      <w:r w:rsidR="00373B40">
        <w:rPr>
          <w:rFonts w:ascii="Calibri" w:hAnsi="Calibri" w:cs="Calibri"/>
          <w:b/>
          <w:bCs/>
          <w:color w:val="000000"/>
          <w:sz w:val="22"/>
          <w:szCs w:val="22"/>
        </w:rPr>
        <w:t xml:space="preserve">.: </w:t>
      </w:r>
      <w:r w:rsidR="00A56A36" w:rsidRPr="00A56A36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="00320667" w:rsidRPr="00320667">
        <w:rPr>
          <w:rFonts w:ascii="Calibri" w:hAnsi="Calibri" w:cs="Calibri"/>
          <w:b/>
          <w:bCs/>
          <w:color w:val="000000"/>
          <w:sz w:val="22"/>
          <w:szCs w:val="22"/>
        </w:rPr>
        <w:t xml:space="preserve">Zakup i </w:t>
      </w:r>
      <w:r w:rsidR="009522E9">
        <w:rPr>
          <w:rFonts w:ascii="Calibri" w:hAnsi="Calibri" w:cs="Calibri"/>
          <w:b/>
          <w:bCs/>
          <w:color w:val="000000"/>
          <w:sz w:val="22"/>
          <w:szCs w:val="22"/>
        </w:rPr>
        <w:t>d</w:t>
      </w:r>
      <w:r w:rsidR="009522E9" w:rsidRPr="009522E9">
        <w:rPr>
          <w:rFonts w:ascii="Calibri" w:hAnsi="Calibri" w:cs="Calibri"/>
          <w:b/>
          <w:bCs/>
          <w:color w:val="000000"/>
          <w:sz w:val="22"/>
          <w:szCs w:val="22"/>
        </w:rPr>
        <w:t>ostawa sprzętu multimedialnego i dydaktycznego dla szk</w:t>
      </w:r>
      <w:r w:rsidR="009522E9">
        <w:rPr>
          <w:rFonts w:ascii="Calibri" w:hAnsi="Calibri" w:cs="Calibri"/>
          <w:b/>
          <w:bCs/>
          <w:color w:val="000000"/>
          <w:sz w:val="22"/>
          <w:szCs w:val="22"/>
        </w:rPr>
        <w:t>o</w:t>
      </w:r>
      <w:r w:rsidR="009522E9" w:rsidRPr="009522E9">
        <w:rPr>
          <w:rFonts w:ascii="Calibri" w:hAnsi="Calibri" w:cs="Calibri"/>
          <w:b/>
          <w:bCs/>
          <w:color w:val="000000"/>
          <w:sz w:val="22"/>
          <w:szCs w:val="22"/>
        </w:rPr>
        <w:t>ł</w:t>
      </w:r>
      <w:r w:rsidR="009522E9">
        <w:rPr>
          <w:rFonts w:ascii="Calibri" w:hAnsi="Calibri" w:cs="Calibri"/>
          <w:b/>
          <w:bCs/>
          <w:color w:val="000000"/>
          <w:sz w:val="22"/>
          <w:szCs w:val="22"/>
        </w:rPr>
        <w:t>y</w:t>
      </w:r>
      <w:r w:rsidR="009522E9" w:rsidRPr="009522E9">
        <w:rPr>
          <w:rFonts w:ascii="Calibri" w:hAnsi="Calibri" w:cs="Calibri"/>
          <w:b/>
          <w:bCs/>
          <w:color w:val="000000"/>
          <w:sz w:val="22"/>
          <w:szCs w:val="22"/>
        </w:rPr>
        <w:t xml:space="preserve"> podstawow</w:t>
      </w:r>
      <w:r w:rsidR="009522E9">
        <w:rPr>
          <w:rFonts w:ascii="Calibri" w:hAnsi="Calibri" w:cs="Calibri"/>
          <w:b/>
          <w:bCs/>
          <w:color w:val="000000"/>
          <w:sz w:val="22"/>
          <w:szCs w:val="22"/>
        </w:rPr>
        <w:t>ej w Łęgajnach</w:t>
      </w:r>
      <w:r w:rsidR="004076A9">
        <w:rPr>
          <w:rFonts w:ascii="Calibri" w:hAnsi="Calibri" w:cs="Calibri"/>
          <w:b/>
          <w:bCs/>
          <w:color w:val="000000"/>
          <w:sz w:val="22"/>
          <w:szCs w:val="22"/>
        </w:rPr>
        <w:t xml:space="preserve">” </w:t>
      </w:r>
      <w:r w:rsidR="00A56A36" w:rsidRPr="00A56A36">
        <w:rPr>
          <w:rFonts w:ascii="Calibri" w:hAnsi="Calibri" w:cs="Calibri"/>
          <w:b/>
          <w:bCs/>
          <w:color w:val="000000"/>
          <w:sz w:val="22"/>
          <w:szCs w:val="22"/>
        </w:rPr>
        <w:t>w ramach zad</w:t>
      </w:r>
      <w:r w:rsidR="00A56A36" w:rsidRPr="005677AF">
        <w:rPr>
          <w:rFonts w:ascii="Calibri" w:hAnsi="Calibri" w:cs="Calibri"/>
          <w:b/>
          <w:bCs/>
          <w:color w:val="000000"/>
          <w:sz w:val="22"/>
          <w:szCs w:val="22"/>
        </w:rPr>
        <w:t>ania "</w:t>
      </w:r>
      <w:r w:rsidR="009522E9" w:rsidRPr="009522E9">
        <w:rPr>
          <w:rFonts w:ascii="Calibri" w:hAnsi="Calibri" w:cs="Calibri"/>
          <w:b/>
          <w:bCs/>
          <w:sz w:val="22"/>
          <w:szCs w:val="22"/>
          <w:shd w:val="clear" w:color="auto" w:fill="FFFFFD"/>
        </w:rPr>
        <w:t>Edukacyjna ścieżka mistrzów w Zespole Szkolno-Przedszkolnym w Łęgajnach</w:t>
      </w:r>
      <w:r w:rsidR="00373B40" w:rsidRPr="005677AF">
        <w:rPr>
          <w:rFonts w:ascii="Calibri" w:hAnsi="Calibri" w:cs="Calibri"/>
          <w:b/>
          <w:bCs/>
          <w:color w:val="000000"/>
          <w:sz w:val="22"/>
          <w:szCs w:val="22"/>
        </w:rPr>
        <w:t>”.</w:t>
      </w:r>
    </w:p>
    <w:p w14:paraId="2F8A8822" w14:textId="77777777" w:rsidR="009B20CC" w:rsidRDefault="009B20CC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</w:p>
    <w:p w14:paraId="65425939" w14:textId="0A7E6F8F" w:rsidR="008D7E95" w:rsidRPr="009B20CC" w:rsidRDefault="00F91975">
      <w:pPr>
        <w:suppressAutoHyphens w:val="0"/>
        <w:ind w:right="142"/>
        <w:jc w:val="center"/>
        <w:rPr>
          <w:rFonts w:asciiTheme="minorHAnsi" w:hAnsiTheme="minorHAnsi" w:cstheme="minorHAnsi"/>
          <w:b/>
          <w:bCs/>
        </w:rPr>
      </w:pPr>
      <w:r w:rsidRPr="009B20CC">
        <w:rPr>
          <w:rFonts w:asciiTheme="minorHAnsi" w:hAnsiTheme="minorHAnsi" w:cstheme="minorHAnsi"/>
          <w:b/>
          <w:bCs/>
        </w:rPr>
        <w:t>DANE WYKONAWCY: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6800"/>
      </w:tblGrid>
      <w:tr w:rsidR="008D7E95" w:rsidRPr="009B20CC" w14:paraId="20A7CE0E" w14:textId="77777777" w:rsidTr="00315DD8">
        <w:trPr>
          <w:trHeight w:val="558"/>
        </w:trPr>
        <w:tc>
          <w:tcPr>
            <w:tcW w:w="2262" w:type="dxa"/>
          </w:tcPr>
          <w:p w14:paraId="3D65C6CF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799" w:type="dxa"/>
          </w:tcPr>
          <w:p w14:paraId="4846AF39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5ABD064E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0E4C1BF" w14:textId="77777777" w:rsidTr="007A192B">
        <w:trPr>
          <w:trHeight w:val="542"/>
        </w:trPr>
        <w:tc>
          <w:tcPr>
            <w:tcW w:w="2262" w:type="dxa"/>
          </w:tcPr>
          <w:p w14:paraId="6098C241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Wykonawcy</w:t>
            </w:r>
          </w:p>
        </w:tc>
        <w:tc>
          <w:tcPr>
            <w:tcW w:w="6799" w:type="dxa"/>
          </w:tcPr>
          <w:p w14:paraId="27F16E2F" w14:textId="77777777" w:rsidR="008D7E95" w:rsidRPr="009B20CC" w:rsidRDefault="008D7E95" w:rsidP="00315DD8">
            <w:pPr>
              <w:rPr>
                <w:rFonts w:asciiTheme="minorHAnsi" w:hAnsiTheme="minorHAnsi" w:cstheme="minorHAnsi"/>
              </w:rPr>
            </w:pPr>
          </w:p>
          <w:p w14:paraId="741CD358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F8590DE" w14:textId="77777777">
        <w:tc>
          <w:tcPr>
            <w:tcW w:w="2262" w:type="dxa"/>
          </w:tcPr>
          <w:p w14:paraId="32E969B8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Nr telefonu</w:t>
            </w:r>
          </w:p>
        </w:tc>
        <w:tc>
          <w:tcPr>
            <w:tcW w:w="6799" w:type="dxa"/>
          </w:tcPr>
          <w:p w14:paraId="3F898D90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34D6624A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8D7E95" w:rsidRPr="009B20CC" w14:paraId="115CAC9B" w14:textId="77777777">
        <w:tc>
          <w:tcPr>
            <w:tcW w:w="2262" w:type="dxa"/>
          </w:tcPr>
          <w:p w14:paraId="62136246" w14:textId="77777777" w:rsidR="008D7E95" w:rsidRPr="009B20CC" w:rsidRDefault="00F91975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Adres e-mail:</w:t>
            </w:r>
          </w:p>
        </w:tc>
        <w:tc>
          <w:tcPr>
            <w:tcW w:w="6799" w:type="dxa"/>
          </w:tcPr>
          <w:p w14:paraId="1CADF82A" w14:textId="77777777" w:rsidR="008D7E95" w:rsidRPr="009B20CC" w:rsidRDefault="008D7E95">
            <w:pPr>
              <w:jc w:val="center"/>
              <w:rPr>
                <w:rFonts w:asciiTheme="minorHAnsi" w:hAnsiTheme="minorHAnsi" w:cstheme="minorHAnsi"/>
              </w:rPr>
            </w:pPr>
          </w:p>
          <w:p w14:paraId="424FFAFE" w14:textId="77777777" w:rsidR="008D7E95" w:rsidRPr="009B20CC" w:rsidRDefault="008D7E95" w:rsidP="00425807">
            <w:pPr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0A8DA4FD" w14:textId="77777777">
        <w:tc>
          <w:tcPr>
            <w:tcW w:w="2262" w:type="dxa"/>
          </w:tcPr>
          <w:p w14:paraId="271C0B47" w14:textId="6C1350D8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NIP:</w:t>
            </w:r>
          </w:p>
        </w:tc>
        <w:tc>
          <w:tcPr>
            <w:tcW w:w="6799" w:type="dxa"/>
          </w:tcPr>
          <w:p w14:paraId="6F18E039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79E969D2" w14:textId="5D0049B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25807" w:rsidRPr="009B20CC" w14:paraId="56E31872" w14:textId="77777777">
        <w:tc>
          <w:tcPr>
            <w:tcW w:w="2262" w:type="dxa"/>
          </w:tcPr>
          <w:p w14:paraId="1CEB7D61" w14:textId="04FF9B95" w:rsidR="00425807" w:rsidRPr="009B20CC" w:rsidRDefault="00425807">
            <w:pPr>
              <w:rPr>
                <w:rFonts w:asciiTheme="minorHAnsi" w:hAnsiTheme="minorHAnsi" w:cstheme="minorHAnsi"/>
                <w:b/>
                <w:bCs/>
              </w:rPr>
            </w:pPr>
            <w:r w:rsidRPr="009B20CC">
              <w:rPr>
                <w:rFonts w:asciiTheme="minorHAnsi" w:hAnsiTheme="minorHAnsi" w:cstheme="minorHAnsi"/>
                <w:b/>
                <w:bCs/>
              </w:rPr>
              <w:t>REGON:</w:t>
            </w:r>
          </w:p>
        </w:tc>
        <w:tc>
          <w:tcPr>
            <w:tcW w:w="6799" w:type="dxa"/>
          </w:tcPr>
          <w:p w14:paraId="595321D3" w14:textId="77777777" w:rsidR="00425807" w:rsidRPr="009B20CC" w:rsidRDefault="00425807">
            <w:pPr>
              <w:jc w:val="center"/>
              <w:rPr>
                <w:rFonts w:asciiTheme="minorHAnsi" w:hAnsiTheme="minorHAnsi" w:cstheme="minorHAnsi"/>
              </w:rPr>
            </w:pPr>
          </w:p>
          <w:p w14:paraId="1135C569" w14:textId="285ED661" w:rsidR="00425807" w:rsidRPr="009B20CC" w:rsidRDefault="00425807" w:rsidP="00315DD8">
            <w:pPr>
              <w:rPr>
                <w:rFonts w:asciiTheme="minorHAnsi" w:hAnsiTheme="minorHAnsi" w:cstheme="minorHAnsi"/>
              </w:rPr>
            </w:pPr>
          </w:p>
        </w:tc>
      </w:tr>
    </w:tbl>
    <w:p w14:paraId="489D0A9D" w14:textId="062D08E7" w:rsidR="00D57614" w:rsidRPr="009B20CC" w:rsidRDefault="00F91975" w:rsidP="001208EB">
      <w:pPr>
        <w:jc w:val="center"/>
        <w:rPr>
          <w:rFonts w:asciiTheme="minorHAnsi" w:hAnsiTheme="minorHAnsi" w:cstheme="minorHAnsi"/>
        </w:rPr>
      </w:pPr>
      <w:r w:rsidRPr="009B20CC">
        <w:rPr>
          <w:rFonts w:asciiTheme="minorHAnsi" w:hAnsiTheme="minorHAnsi" w:cstheme="minorHAnsi"/>
          <w:b/>
        </w:rPr>
        <w:br/>
      </w:r>
    </w:p>
    <w:tbl>
      <w:tblPr>
        <w:tblStyle w:val="Tabela-Siatka1"/>
        <w:tblW w:w="985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5"/>
        <w:gridCol w:w="4820"/>
        <w:gridCol w:w="1275"/>
        <w:gridCol w:w="608"/>
        <w:gridCol w:w="1276"/>
        <w:gridCol w:w="1417"/>
      </w:tblGrid>
      <w:tr w:rsidR="001208EB" w:rsidRPr="00373B40" w14:paraId="239688FD" w14:textId="77777777" w:rsidTr="00F8521A">
        <w:trPr>
          <w:trHeight w:val="58"/>
        </w:trPr>
        <w:tc>
          <w:tcPr>
            <w:tcW w:w="455" w:type="dxa"/>
            <w:shd w:val="clear" w:color="auto" w:fill="D0CECE"/>
            <w:vAlign w:val="center"/>
          </w:tcPr>
          <w:p w14:paraId="5F4AC453" w14:textId="10C9DAC8" w:rsidR="001208EB" w:rsidRPr="00373B40" w:rsidRDefault="001208EB" w:rsidP="00082F33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proofErr w:type="spellStart"/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4820" w:type="dxa"/>
            <w:shd w:val="clear" w:color="auto" w:fill="D0CECE"/>
            <w:vAlign w:val="center"/>
          </w:tcPr>
          <w:p w14:paraId="525A86C2" w14:textId="77777777" w:rsidR="001208EB" w:rsidRPr="00373B40" w:rsidRDefault="001208EB" w:rsidP="00082F33">
            <w:pPr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Nazwa i opis</w:t>
            </w:r>
          </w:p>
        </w:tc>
        <w:tc>
          <w:tcPr>
            <w:tcW w:w="1275" w:type="dxa"/>
            <w:shd w:val="clear" w:color="auto" w:fill="D0CECE"/>
            <w:vAlign w:val="center"/>
          </w:tcPr>
          <w:p w14:paraId="75F09BD0" w14:textId="77777777" w:rsidR="001208EB" w:rsidRPr="00373B40" w:rsidRDefault="001208EB" w:rsidP="00082F33">
            <w:pPr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Jednostka</w:t>
            </w:r>
          </w:p>
        </w:tc>
        <w:tc>
          <w:tcPr>
            <w:tcW w:w="608" w:type="dxa"/>
            <w:shd w:val="clear" w:color="auto" w:fill="D0CECE"/>
            <w:vAlign w:val="center"/>
          </w:tcPr>
          <w:p w14:paraId="2A966483" w14:textId="77777777" w:rsidR="001208EB" w:rsidRPr="00373B40" w:rsidRDefault="001208EB" w:rsidP="00082F33">
            <w:pPr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Ilość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669AC96F" w14:textId="77777777" w:rsidR="001208EB" w:rsidRPr="00373B40" w:rsidRDefault="001208EB" w:rsidP="00082F33">
            <w:pPr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Cena brutto jednostkowa</w:t>
            </w:r>
          </w:p>
        </w:tc>
        <w:tc>
          <w:tcPr>
            <w:tcW w:w="1417" w:type="dxa"/>
            <w:shd w:val="clear" w:color="auto" w:fill="D0CECE"/>
            <w:vAlign w:val="center"/>
          </w:tcPr>
          <w:p w14:paraId="5B2E8AFA" w14:textId="77777777" w:rsidR="001208EB" w:rsidRPr="00373B40" w:rsidRDefault="001208EB" w:rsidP="00082F33">
            <w:pPr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Cena brutto łączna</w:t>
            </w:r>
          </w:p>
        </w:tc>
      </w:tr>
      <w:tr w:rsidR="009522E9" w:rsidRPr="00373B40" w14:paraId="35837DDB" w14:textId="77777777" w:rsidTr="00F8521A">
        <w:trPr>
          <w:trHeight w:val="922"/>
        </w:trPr>
        <w:tc>
          <w:tcPr>
            <w:tcW w:w="455" w:type="dxa"/>
            <w:vAlign w:val="center"/>
          </w:tcPr>
          <w:p w14:paraId="61122887" w14:textId="28B40734" w:rsidR="009522E9" w:rsidRPr="00373B40" w:rsidRDefault="009522E9" w:rsidP="009522E9">
            <w:pPr>
              <w:rPr>
                <w:rFonts w:ascii="Book Antiqua" w:eastAsia="Calibri" w:hAnsi="Book Antiqua" w:cstheme="majorHAnsi"/>
                <w:bCs/>
                <w:sz w:val="18"/>
                <w:szCs w:val="18"/>
                <w:lang w:eastAsia="en-US"/>
              </w:rPr>
            </w:pPr>
            <w:r w:rsidRPr="00373B40">
              <w:rPr>
                <w:rFonts w:ascii="Book Antiqua" w:eastAsia="Calibri" w:hAnsi="Book Antiqua" w:cstheme="majorHAns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820" w:type="dxa"/>
          </w:tcPr>
          <w:p w14:paraId="55D1DD53" w14:textId="58C0F95C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357A42">
              <w:rPr>
                <w:rFonts w:ascii="Calibri" w:hAnsi="Calibri" w:cs="Calibri"/>
                <w:color w:val="000000"/>
              </w:rPr>
              <w:t>Przenośny głośnik bezprzewodowy przeznaczony do prowadzenia zajęć inspirowanych dźwiękiem w przestrzeni zewnętrznej. Urządzenie mobilne, umożliwiające odtwarzanie dźwięku bez konieczności stałego podłączenia do źródła zasilania.</w:t>
            </w:r>
          </w:p>
        </w:tc>
        <w:tc>
          <w:tcPr>
            <w:tcW w:w="1275" w:type="dxa"/>
            <w:vAlign w:val="center"/>
          </w:tcPr>
          <w:p w14:paraId="6F249DA1" w14:textId="3408D53F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6AC01994" w14:textId="627CA3F5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F47D315" w14:textId="77777777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179B78E" w14:textId="77777777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7209B717" w14:textId="77777777" w:rsidTr="00F8521A">
        <w:trPr>
          <w:trHeight w:val="539"/>
        </w:trPr>
        <w:tc>
          <w:tcPr>
            <w:tcW w:w="455" w:type="dxa"/>
            <w:vAlign w:val="center"/>
          </w:tcPr>
          <w:p w14:paraId="1080080A" w14:textId="1D852578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14:paraId="7DE36B36" w14:textId="7E2B26DE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357A42">
              <w:rPr>
                <w:rFonts w:ascii="Calibri" w:hAnsi="Calibri" w:cs="Calibri"/>
                <w:color w:val="000000"/>
              </w:rPr>
              <w:t>Komputer przenośny przeznaczony do pracy dydaktycznej i administracyjnej w klasach IV–VIII szkoły podstawowej. Urządzenie powinno zapewniać płynną pracę z aplikacjami edukacyjnymi, pakietami biurowymi oraz narzędziami multimedialnymi.</w:t>
            </w:r>
          </w:p>
        </w:tc>
        <w:tc>
          <w:tcPr>
            <w:tcW w:w="1275" w:type="dxa"/>
          </w:tcPr>
          <w:p w14:paraId="3F7BE493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039E1447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1894E969" w14:textId="32DA8145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23CB1F1D" w14:textId="070F23A8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2755754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AA40968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4A4726CF" w14:textId="77777777" w:rsidTr="00F8521A">
        <w:trPr>
          <w:trHeight w:val="138"/>
        </w:trPr>
        <w:tc>
          <w:tcPr>
            <w:tcW w:w="455" w:type="dxa"/>
            <w:vAlign w:val="center"/>
          </w:tcPr>
          <w:p w14:paraId="79C1E52A" w14:textId="17FB1C53" w:rsidR="009522E9" w:rsidRPr="00373B40" w:rsidRDefault="009522E9" w:rsidP="009522E9">
            <w:pPr>
              <w:spacing w:after="240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3</w:t>
            </w:r>
          </w:p>
        </w:tc>
        <w:tc>
          <w:tcPr>
            <w:tcW w:w="4820" w:type="dxa"/>
          </w:tcPr>
          <w:p w14:paraId="65603157" w14:textId="1F33B93C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357A42">
              <w:rPr>
                <w:rFonts w:ascii="Calibri" w:hAnsi="Calibri" w:cs="Calibri"/>
                <w:color w:val="000000"/>
              </w:rPr>
              <w:t>Komputer przenośny przeznaczony do pracy biurowej, edukacyjnej oraz codziennych zastosowań multimedialnych. Urządzenie powinno zapewniać płynne działanie systemu operacyjnego oraz aplikacji wykorzystywanych w środowisku szkolnym i administracyjnym.</w:t>
            </w:r>
          </w:p>
        </w:tc>
        <w:tc>
          <w:tcPr>
            <w:tcW w:w="1275" w:type="dxa"/>
          </w:tcPr>
          <w:p w14:paraId="26DC2BC8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4F73C75E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48D1C760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3651CA72" w14:textId="27B43E96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7AD04A35" w14:textId="6374209B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3BBC872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05742F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401C233B" w14:textId="77777777" w:rsidTr="00F8521A">
        <w:trPr>
          <w:trHeight w:val="600"/>
        </w:trPr>
        <w:tc>
          <w:tcPr>
            <w:tcW w:w="455" w:type="dxa"/>
            <w:vAlign w:val="center"/>
          </w:tcPr>
          <w:p w14:paraId="26A8B73B" w14:textId="211141D1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4</w:t>
            </w:r>
          </w:p>
        </w:tc>
        <w:tc>
          <w:tcPr>
            <w:tcW w:w="4820" w:type="dxa"/>
          </w:tcPr>
          <w:p w14:paraId="318A18B8" w14:textId="64F0893D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357A42">
              <w:rPr>
                <w:rFonts w:ascii="Calibri" w:hAnsi="Calibri" w:cs="Calibri"/>
                <w:color w:val="000000"/>
              </w:rPr>
              <w:t>Komputer przenośny przeznaczony do pracy biurowej, edukacyjnej oraz administracyjnej, zapewniający wysoką wydajność, mobilność i komfort użytkowania. Urządzenie odpowiednie do intensywnej, codziennej eksploatacji.</w:t>
            </w:r>
          </w:p>
        </w:tc>
        <w:tc>
          <w:tcPr>
            <w:tcW w:w="1275" w:type="dxa"/>
          </w:tcPr>
          <w:p w14:paraId="04396BD9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4DE66A85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19E30CDC" w14:textId="3D6B0688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3671085F" w14:textId="39070672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95B040C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3B70A8A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4730AAC1" w14:textId="77777777" w:rsidTr="00F8521A">
        <w:trPr>
          <w:trHeight w:val="563"/>
        </w:trPr>
        <w:tc>
          <w:tcPr>
            <w:tcW w:w="455" w:type="dxa"/>
            <w:vAlign w:val="center"/>
          </w:tcPr>
          <w:p w14:paraId="128052C5" w14:textId="6E1FBDB1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5</w:t>
            </w:r>
          </w:p>
        </w:tc>
        <w:tc>
          <w:tcPr>
            <w:tcW w:w="4820" w:type="dxa"/>
          </w:tcPr>
          <w:p w14:paraId="5FF41C37" w14:textId="47FD0C47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357A42">
              <w:rPr>
                <w:rFonts w:ascii="Calibri" w:hAnsi="Calibri" w:cs="Calibri"/>
                <w:color w:val="000000"/>
              </w:rPr>
              <w:t>Interaktywny monitor przeznaczony do zastosowań edukacyjnych, wspierający prowadzenie zajęć dydaktycznych oraz pracę zespołową. Urządzenie umożliwia intuicyjną obsługę dotykową, interakcję wielu użytkowników jednocześnie oraz prezentację i edycję różnorodnych materiałów dydaktycznych.</w:t>
            </w:r>
          </w:p>
        </w:tc>
        <w:tc>
          <w:tcPr>
            <w:tcW w:w="1275" w:type="dxa"/>
          </w:tcPr>
          <w:p w14:paraId="744F39A0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51AF625E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2E896BD6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32EB6337" w14:textId="505D8378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0B4A0AC7" w14:textId="6F6FFDF9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28C26F2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5BEE3A9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6FEFEEA3" w14:textId="77777777" w:rsidTr="00F8521A">
        <w:trPr>
          <w:trHeight w:val="576"/>
        </w:trPr>
        <w:tc>
          <w:tcPr>
            <w:tcW w:w="455" w:type="dxa"/>
            <w:vAlign w:val="center"/>
          </w:tcPr>
          <w:p w14:paraId="31137838" w14:textId="52BD25E9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4820" w:type="dxa"/>
          </w:tcPr>
          <w:p w14:paraId="52F7C878" w14:textId="51CCD2E3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BE4DC7">
              <w:rPr>
                <w:rFonts w:ascii="Calibri" w:hAnsi="Calibri" w:cs="Calibri"/>
                <w:color w:val="000000"/>
              </w:rPr>
              <w:t>Interaktywny monitor wielkoformatowy przeznaczony do zastosowań edukacyjnych i biznesowych, wspierający prezentacje, prowadzenie zajęć, spotkania oraz pracę zespołową. Urządzenie powinno charakteryzować się wysoką jakością obrazu, intuicyjną obsługą dotykową oraz szerokimi możliwościami komunikacji z innymi urządzeniami.</w:t>
            </w:r>
          </w:p>
        </w:tc>
        <w:tc>
          <w:tcPr>
            <w:tcW w:w="1275" w:type="dxa"/>
          </w:tcPr>
          <w:p w14:paraId="30699229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06D2926B" w14:textId="5D18EF1B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5747B8C9" w14:textId="1A3572C9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588CD69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C3D1F8C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75F721EE" w14:textId="77777777" w:rsidTr="00F8521A">
        <w:trPr>
          <w:trHeight w:val="684"/>
        </w:trPr>
        <w:tc>
          <w:tcPr>
            <w:tcW w:w="455" w:type="dxa"/>
            <w:vAlign w:val="center"/>
          </w:tcPr>
          <w:p w14:paraId="62A2C691" w14:textId="3D644A2A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7</w:t>
            </w:r>
          </w:p>
        </w:tc>
        <w:tc>
          <w:tcPr>
            <w:tcW w:w="4820" w:type="dxa"/>
          </w:tcPr>
          <w:p w14:paraId="19A8A37C" w14:textId="1174CCEA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BE4DC7">
              <w:rPr>
                <w:rFonts w:ascii="Calibri" w:hAnsi="Calibri" w:cs="Calibri"/>
                <w:color w:val="000000"/>
              </w:rPr>
              <w:t>Interaktywny monitor wielkoformatowy przeznaczony do zastosowań edukacyjnych i biznesowych, umożliwiający prowadzenie zajęć, prezentacji, szkoleń oraz spotkań zespołowych w sposób angażujący i intuicyjny.</w:t>
            </w:r>
          </w:p>
        </w:tc>
        <w:tc>
          <w:tcPr>
            <w:tcW w:w="1275" w:type="dxa"/>
          </w:tcPr>
          <w:p w14:paraId="5123DA5A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361311A9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75949AB8" w14:textId="14994DE0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61007A68" w14:textId="1AEF2D51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A64C178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65F02B1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2D71342D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24DD9B4D" w14:textId="4B7E0406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373B40">
              <w:rPr>
                <w:rFonts w:ascii="Book Antiqua" w:hAnsi="Book Antiqua" w:cstheme="majorHAnsi"/>
                <w:bCs/>
                <w:sz w:val="18"/>
                <w:szCs w:val="18"/>
              </w:rPr>
              <w:t>8</w:t>
            </w:r>
          </w:p>
        </w:tc>
        <w:tc>
          <w:tcPr>
            <w:tcW w:w="4820" w:type="dxa"/>
          </w:tcPr>
          <w:p w14:paraId="649BABEB" w14:textId="34D672BF" w:rsidR="009522E9" w:rsidRPr="00373B40" w:rsidRDefault="009522E9" w:rsidP="009522E9">
            <w:pP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  <w:r w:rsidRPr="00BE4DC7">
              <w:rPr>
                <w:rFonts w:ascii="Calibri" w:hAnsi="Calibri" w:cs="Calibri"/>
                <w:color w:val="000000"/>
              </w:rPr>
              <w:t>Kompleksowy zestaw multimedialny przeznaczony do prowadzenia zajęć rewalidacyjnych oraz kompensacyjnych w szkołach podstawowych. Narzędzie dedykowane nauczycielom, pedagogom oraz psychologom szkolnym, wspierające pracę z uczniami mającymi ryzyko występowania lub zdiagnozowane trudności w uczeniu się, w szczególności w zakresie dysleksji, dysgrafii, dysortografii oraz dyskalkulii. Zestaw umożliwia również współpracę z rodzicami uczniów.</w:t>
            </w:r>
          </w:p>
        </w:tc>
        <w:tc>
          <w:tcPr>
            <w:tcW w:w="1275" w:type="dxa"/>
          </w:tcPr>
          <w:p w14:paraId="21B3E1F4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0BD416CF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405DCE09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07490BB1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275E64B0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431F3322" w14:textId="18524644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1EF9743F" w14:textId="39E1F393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2ED6702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959490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62829BAE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4D11EE84" w14:textId="3DE6943D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9</w:t>
            </w:r>
          </w:p>
        </w:tc>
        <w:tc>
          <w:tcPr>
            <w:tcW w:w="4820" w:type="dxa"/>
          </w:tcPr>
          <w:p w14:paraId="43F814CC" w14:textId="21FCE267" w:rsidR="009522E9" w:rsidRPr="00BD4EDB" w:rsidRDefault="009522E9" w:rsidP="009522E9">
            <w:pPr>
              <w:rPr>
                <w:rFonts w:cs="Calibri"/>
                <w:color w:val="000000"/>
              </w:rPr>
            </w:pPr>
            <w:r w:rsidRPr="00BE4DC7">
              <w:rPr>
                <w:rFonts w:ascii="Calibri" w:hAnsi="Calibri" w:cs="Calibri"/>
                <w:color w:val="000000"/>
              </w:rPr>
              <w:t>Program komputerowy przeznaczony do wspierania ogólnego rozwoju dzieci, wykorzystywany w pracy dydaktycznej, terapeutycznej oraz wspomagającej rozwój poznawczy. Narzędzie dedykowane do użytku w placówkach edukacyjnych oraz w pracy indywidualnej z dziećmi.</w:t>
            </w:r>
          </w:p>
        </w:tc>
        <w:tc>
          <w:tcPr>
            <w:tcW w:w="1275" w:type="dxa"/>
          </w:tcPr>
          <w:p w14:paraId="1081339C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1494E31F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766D8709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1F429D98" w14:textId="2ED9D92E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59A48EA2" w14:textId="584E31A4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900C275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D30C1AB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6ED2F1BF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5F0C05F4" w14:textId="74F5A3B9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10</w:t>
            </w:r>
          </w:p>
        </w:tc>
        <w:tc>
          <w:tcPr>
            <w:tcW w:w="4820" w:type="dxa"/>
          </w:tcPr>
          <w:p w14:paraId="6B4D5960" w14:textId="26643A9E" w:rsidR="009522E9" w:rsidRPr="00BD4EDB" w:rsidRDefault="009522E9" w:rsidP="009522E9">
            <w:pPr>
              <w:rPr>
                <w:rFonts w:cs="Calibri"/>
                <w:color w:val="000000"/>
              </w:rPr>
            </w:pPr>
            <w:r w:rsidRPr="00BE4DC7">
              <w:rPr>
                <w:rFonts w:ascii="Calibri" w:hAnsi="Calibri" w:cs="Calibri"/>
                <w:color w:val="000000"/>
              </w:rPr>
              <w:t xml:space="preserve">Projektor efektów świetlnych typu „gwiaździste niebo” </w:t>
            </w:r>
          </w:p>
        </w:tc>
        <w:tc>
          <w:tcPr>
            <w:tcW w:w="1275" w:type="dxa"/>
          </w:tcPr>
          <w:p w14:paraId="36943A1C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116A9BC2" w14:textId="77BA15CD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41E619E6" w14:textId="5AE541A2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37C5DC7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526713C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35907076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4AD3F217" w14:textId="4F63BFF6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11</w:t>
            </w:r>
          </w:p>
        </w:tc>
        <w:tc>
          <w:tcPr>
            <w:tcW w:w="4820" w:type="dxa"/>
          </w:tcPr>
          <w:p w14:paraId="3FFB31D9" w14:textId="6E2989A6" w:rsidR="009522E9" w:rsidRPr="00BD4EDB" w:rsidRDefault="009522E9" w:rsidP="009522E9">
            <w:pPr>
              <w:rPr>
                <w:rFonts w:cs="Calibri"/>
                <w:color w:val="000000"/>
              </w:rPr>
            </w:pPr>
            <w:r w:rsidRPr="00BE4DC7">
              <w:rPr>
                <w:rFonts w:ascii="Calibri" w:hAnsi="Calibri" w:cs="Calibri"/>
                <w:color w:val="000000"/>
              </w:rPr>
              <w:t>Reflektor LED typu PAR</w:t>
            </w:r>
          </w:p>
        </w:tc>
        <w:tc>
          <w:tcPr>
            <w:tcW w:w="1275" w:type="dxa"/>
            <w:vAlign w:val="center"/>
          </w:tcPr>
          <w:p w14:paraId="22B43557" w14:textId="139109B4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766F0678" w14:textId="47F3DD73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C582ED2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08E043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63CD932A" w14:textId="77777777" w:rsidTr="007571F5">
        <w:trPr>
          <w:trHeight w:val="658"/>
        </w:trPr>
        <w:tc>
          <w:tcPr>
            <w:tcW w:w="455" w:type="dxa"/>
            <w:vAlign w:val="center"/>
          </w:tcPr>
          <w:p w14:paraId="1F8BC31D" w14:textId="56FE5C4C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12</w:t>
            </w:r>
          </w:p>
        </w:tc>
        <w:tc>
          <w:tcPr>
            <w:tcW w:w="4820" w:type="dxa"/>
          </w:tcPr>
          <w:p w14:paraId="76ECDDA8" w14:textId="77777777" w:rsidR="009522E9" w:rsidRPr="00227DEE" w:rsidRDefault="009522E9" w:rsidP="009522E9">
            <w:pPr>
              <w:rPr>
                <w:rFonts w:ascii="Calibri" w:hAnsi="Calibri" w:cs="Calibri"/>
                <w:color w:val="000000"/>
              </w:rPr>
            </w:pPr>
            <w:r w:rsidRPr="00227DEE">
              <w:rPr>
                <w:rFonts w:ascii="Calibri" w:hAnsi="Calibri" w:cs="Calibri"/>
                <w:color w:val="000000"/>
              </w:rPr>
              <w:t>Tablety (uczniowie + nauczyciel)</w:t>
            </w:r>
          </w:p>
          <w:p w14:paraId="4FC8F90A" w14:textId="4A92A5BB" w:rsidR="009522E9" w:rsidRPr="00BD4EDB" w:rsidRDefault="009522E9" w:rsidP="009522E9">
            <w:pPr>
              <w:rPr>
                <w:rFonts w:cs="Calibri"/>
                <w:color w:val="000000"/>
              </w:rPr>
            </w:pPr>
          </w:p>
        </w:tc>
        <w:tc>
          <w:tcPr>
            <w:tcW w:w="1275" w:type="dxa"/>
          </w:tcPr>
          <w:p w14:paraId="08909AA8" w14:textId="7777777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</w:pPr>
          </w:p>
          <w:p w14:paraId="6C06D5BD" w14:textId="2E89D787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5D429D15" w14:textId="746653E6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14:paraId="5F911E58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D460F80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473F984B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270FBBB3" w14:textId="48404B14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13</w:t>
            </w:r>
          </w:p>
        </w:tc>
        <w:tc>
          <w:tcPr>
            <w:tcW w:w="4820" w:type="dxa"/>
          </w:tcPr>
          <w:p w14:paraId="44EFCBAE" w14:textId="77777777" w:rsidR="009522E9" w:rsidRPr="00227DEE" w:rsidRDefault="009522E9" w:rsidP="009522E9">
            <w:pPr>
              <w:tabs>
                <w:tab w:val="left" w:pos="1245"/>
              </w:tabs>
              <w:rPr>
                <w:rFonts w:ascii="Calibri" w:hAnsi="Calibri" w:cs="Calibri"/>
              </w:rPr>
            </w:pPr>
            <w:r w:rsidRPr="00227DEE">
              <w:rPr>
                <w:rFonts w:ascii="Calibri" w:hAnsi="Calibri" w:cs="Calibri"/>
              </w:rPr>
              <w:tab/>
            </w:r>
          </w:p>
          <w:p w14:paraId="3E65A229" w14:textId="77777777" w:rsidR="009522E9" w:rsidRPr="00227DEE" w:rsidRDefault="009522E9" w:rsidP="009522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</w:t>
            </w:r>
            <w:r w:rsidRPr="00227DEE">
              <w:rPr>
                <w:rFonts w:ascii="Calibri" w:hAnsi="Calibri" w:cs="Calibri"/>
                <w:color w:val="000000"/>
              </w:rPr>
              <w:t>aptop</w:t>
            </w:r>
          </w:p>
          <w:p w14:paraId="21A095A6" w14:textId="7800775B" w:rsidR="009522E9" w:rsidRPr="00BD4EDB" w:rsidRDefault="009522E9" w:rsidP="009522E9">
            <w:pPr>
              <w:rPr>
                <w:rFonts w:cs="Calibri"/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2899D00E" w14:textId="38782A41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2FCF7F41" w14:textId="085D8C0A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651B61B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7C40D50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2B6E3C07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2186B9E8" w14:textId="701F1E46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14</w:t>
            </w:r>
          </w:p>
        </w:tc>
        <w:tc>
          <w:tcPr>
            <w:tcW w:w="4820" w:type="dxa"/>
          </w:tcPr>
          <w:p w14:paraId="4896C15D" w14:textId="2612A284" w:rsidR="009522E9" w:rsidRPr="00BD4EDB" w:rsidRDefault="009522E9" w:rsidP="009522E9">
            <w:pPr>
              <w:rPr>
                <w:rFonts w:cs="Calibri"/>
                <w:color w:val="000000"/>
              </w:rPr>
            </w:pPr>
            <w:r w:rsidRPr="00BE4DC7">
              <w:rPr>
                <w:rFonts w:ascii="Calibri" w:hAnsi="Calibri" w:cs="Calibri"/>
                <w:color w:val="000000"/>
              </w:rPr>
              <w:t>Zewnętrzny napęd optyczny CD/DVD</w:t>
            </w:r>
          </w:p>
        </w:tc>
        <w:tc>
          <w:tcPr>
            <w:tcW w:w="1275" w:type="dxa"/>
            <w:vAlign w:val="center"/>
          </w:tcPr>
          <w:p w14:paraId="5A84DC95" w14:textId="36AADCF1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2040DF">
              <w:rPr>
                <w:rFonts w:ascii="Book Antiqua" w:hAnsi="Book Antiqua" w:cstheme="majorHAnsi"/>
                <w:bCs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360F2B21" w14:textId="6E67E78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EF65325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AE0C18E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39E675EB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069139B7" w14:textId="4EBF7E6A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15</w:t>
            </w:r>
          </w:p>
        </w:tc>
        <w:tc>
          <w:tcPr>
            <w:tcW w:w="4820" w:type="dxa"/>
          </w:tcPr>
          <w:p w14:paraId="0C5FE1B3" w14:textId="33F16517" w:rsidR="009522E9" w:rsidRPr="00BD4EDB" w:rsidRDefault="009522E9" w:rsidP="009522E9">
            <w:pPr>
              <w:rPr>
                <w:rFonts w:cs="Calibri"/>
                <w:color w:val="000000"/>
              </w:rPr>
            </w:pPr>
            <w:r w:rsidRPr="00BE4DC7">
              <w:rPr>
                <w:rFonts w:ascii="Calibri" w:hAnsi="Calibri" w:cs="Calibri"/>
                <w:color w:val="000000"/>
              </w:rPr>
              <w:t>Gogle wirtualnej rzeczywistości (VR) do oglądania</w:t>
            </w:r>
          </w:p>
        </w:tc>
        <w:tc>
          <w:tcPr>
            <w:tcW w:w="1275" w:type="dxa"/>
            <w:vAlign w:val="center"/>
          </w:tcPr>
          <w:p w14:paraId="556236B0" w14:textId="206B5AD1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2040DF">
              <w:rPr>
                <w:rFonts w:ascii="Book Antiqua" w:hAnsi="Book Antiqua" w:cstheme="majorHAnsi"/>
                <w:bCs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33D8F3A7" w14:textId="45221D3E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25080EDC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12EC272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715BCBC9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57471177" w14:textId="6F289E1F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16</w:t>
            </w:r>
          </w:p>
        </w:tc>
        <w:tc>
          <w:tcPr>
            <w:tcW w:w="4820" w:type="dxa"/>
          </w:tcPr>
          <w:p w14:paraId="34F14964" w14:textId="77777777" w:rsidR="009522E9" w:rsidRPr="00227DEE" w:rsidRDefault="009522E9" w:rsidP="009522E9">
            <w:pPr>
              <w:rPr>
                <w:rFonts w:ascii="Calibri" w:hAnsi="Calibri" w:cs="Calibri"/>
                <w:color w:val="000000"/>
              </w:rPr>
            </w:pPr>
            <w:r w:rsidRPr="00227DEE">
              <w:rPr>
                <w:rFonts w:ascii="Calibri" w:hAnsi="Calibri" w:cs="Calibri"/>
                <w:color w:val="000000"/>
              </w:rPr>
              <w:t>Laminator</w:t>
            </w:r>
          </w:p>
          <w:p w14:paraId="5C75F266" w14:textId="4EBFF39A" w:rsidR="009522E9" w:rsidRPr="00BD4EDB" w:rsidRDefault="009522E9" w:rsidP="009522E9">
            <w:pPr>
              <w:rPr>
                <w:rFonts w:cs="Calibri"/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33E109AC" w14:textId="039367CC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2040DF">
              <w:rPr>
                <w:rFonts w:ascii="Book Antiqua" w:hAnsi="Book Antiqua" w:cstheme="majorHAnsi"/>
                <w:bCs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5B3CE46C" w14:textId="53E0CF47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A13F460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A92EB5A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  <w:tr w:rsidR="009522E9" w:rsidRPr="00373B40" w14:paraId="7EE15ED5" w14:textId="77777777" w:rsidTr="00F8521A">
        <w:trPr>
          <w:trHeight w:val="658"/>
        </w:trPr>
        <w:tc>
          <w:tcPr>
            <w:tcW w:w="455" w:type="dxa"/>
            <w:vAlign w:val="center"/>
          </w:tcPr>
          <w:p w14:paraId="590A58F6" w14:textId="3336B57F" w:rsidR="009522E9" w:rsidRPr="00373B40" w:rsidRDefault="009522E9" w:rsidP="009522E9">
            <w:pPr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17</w:t>
            </w:r>
          </w:p>
        </w:tc>
        <w:tc>
          <w:tcPr>
            <w:tcW w:w="4820" w:type="dxa"/>
          </w:tcPr>
          <w:p w14:paraId="7D03BC5A" w14:textId="3FCA239F" w:rsidR="009522E9" w:rsidRPr="00BD4EDB" w:rsidRDefault="009522E9" w:rsidP="009522E9">
            <w:pPr>
              <w:rPr>
                <w:rFonts w:cs="Calibri"/>
                <w:color w:val="000000"/>
              </w:rPr>
            </w:pPr>
            <w:r w:rsidRPr="00BE4DC7">
              <w:rPr>
                <w:rFonts w:ascii="Calibri" w:hAnsi="Calibri" w:cs="Calibri"/>
                <w:color w:val="000000"/>
              </w:rPr>
              <w:t>Żarówka halogenowa do reflektora</w:t>
            </w:r>
          </w:p>
        </w:tc>
        <w:tc>
          <w:tcPr>
            <w:tcW w:w="1275" w:type="dxa"/>
            <w:vAlign w:val="center"/>
          </w:tcPr>
          <w:p w14:paraId="135DCF45" w14:textId="4D2FFD36" w:rsidR="009522E9" w:rsidRPr="009013E7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 w:rsidRPr="002040DF">
              <w:rPr>
                <w:rFonts w:ascii="Book Antiqua" w:hAnsi="Book Antiqua" w:cstheme="majorHAnsi"/>
                <w:bCs/>
                <w:sz w:val="18"/>
                <w:szCs w:val="18"/>
              </w:rPr>
              <w:t>SZTUKA</w:t>
            </w:r>
          </w:p>
        </w:tc>
        <w:tc>
          <w:tcPr>
            <w:tcW w:w="608" w:type="dxa"/>
            <w:vAlign w:val="center"/>
          </w:tcPr>
          <w:p w14:paraId="10E5463D" w14:textId="3631D5C6" w:rsidR="009522E9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  <w:r>
              <w:rPr>
                <w:rFonts w:ascii="Book Antiqua" w:hAnsi="Book Antiqua" w:cstheme="majorHAnsi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6C4402B" w14:textId="77777777" w:rsidR="009522E9" w:rsidRPr="00373B40" w:rsidRDefault="009522E9" w:rsidP="009522E9">
            <w:pPr>
              <w:ind w:left="142"/>
              <w:jc w:val="center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1DE7953" w14:textId="77777777" w:rsidR="009522E9" w:rsidRPr="00373B40" w:rsidRDefault="009522E9" w:rsidP="009522E9">
            <w:pPr>
              <w:ind w:left="142" w:right="284"/>
              <w:rPr>
                <w:rFonts w:ascii="Book Antiqua" w:hAnsi="Book Antiqua" w:cstheme="majorHAnsi"/>
                <w:bCs/>
                <w:sz w:val="18"/>
                <w:szCs w:val="18"/>
              </w:rPr>
            </w:pPr>
          </w:p>
        </w:tc>
      </w:tr>
    </w:tbl>
    <w:p w14:paraId="1D143D9C" w14:textId="77777777" w:rsid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</w:p>
    <w:p w14:paraId="3B4FD05F" w14:textId="2C8C5C9E" w:rsidR="003628DC" w:rsidRPr="003628DC" w:rsidRDefault="003628DC" w:rsidP="003628DC">
      <w:pPr>
        <w:jc w:val="center"/>
        <w:rPr>
          <w:rFonts w:ascii="Calibri Light" w:hAnsi="Calibri Light" w:cs="Calibri Light"/>
          <w:b/>
          <w:sz w:val="28"/>
          <w:szCs w:val="24"/>
        </w:rPr>
      </w:pPr>
      <w:r w:rsidRPr="003628DC">
        <w:rPr>
          <w:rFonts w:ascii="Calibri Light" w:hAnsi="Calibri Light" w:cs="Calibri Light"/>
          <w:b/>
          <w:sz w:val="28"/>
          <w:szCs w:val="24"/>
        </w:rPr>
        <w:t xml:space="preserve">KWOTA ZA CAŁOŚĆ </w:t>
      </w:r>
    </w:p>
    <w:p w14:paraId="7FF9AD3E" w14:textId="77777777" w:rsidR="003628DC" w:rsidRPr="003628DC" w:rsidRDefault="003628DC" w:rsidP="003628DC">
      <w:pPr>
        <w:spacing w:line="360" w:lineRule="auto"/>
        <w:ind w:left="720"/>
        <w:jc w:val="center"/>
        <w:rPr>
          <w:rFonts w:ascii="Calibri" w:hAnsi="Calibri" w:cs="Calibri"/>
          <w:sz w:val="22"/>
        </w:rPr>
      </w:pPr>
    </w:p>
    <w:tbl>
      <w:tblPr>
        <w:tblStyle w:val="Tabela-Siatka3"/>
        <w:tblW w:w="8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837"/>
        <w:gridCol w:w="6803"/>
      </w:tblGrid>
      <w:tr w:rsidR="003628DC" w:rsidRPr="003628DC" w14:paraId="33AD8DE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07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Cena brutto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9A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63A45DC1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013E68E4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A20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lastRenderedPageBreak/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3F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52F4388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578875A8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93F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>W tym VAT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8FB2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20076A5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  <w:tr w:rsidR="003628DC" w:rsidRPr="003628DC" w14:paraId="377F6255" w14:textId="77777777" w:rsidTr="003628DC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A23F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3628DC">
              <w:rPr>
                <w:rFonts w:ascii="Calibri" w:hAnsi="Calibri" w:cs="Calibri"/>
                <w:b/>
                <w:bCs/>
                <w:lang w:eastAsia="en-US"/>
              </w:rPr>
              <w:t xml:space="preserve">Słownie: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A29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607777B" w14:textId="77777777" w:rsidR="003628DC" w:rsidRPr="003628DC" w:rsidRDefault="003628DC" w:rsidP="003628DC">
            <w:pPr>
              <w:spacing w:line="36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</w:tr>
    </w:tbl>
    <w:p w14:paraId="002FD387" w14:textId="77777777" w:rsidR="001208EB" w:rsidRPr="009877C2" w:rsidRDefault="001208EB" w:rsidP="007620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9899910" w14:textId="27808780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Cena wskazana w ofercie zawiera wszelkie koszty niezbędne do prawidłowego wykonania całego przedmiotu zamówienia, uwzględniając przy tym wszystkie należne opłaty i podatki.</w:t>
      </w:r>
    </w:p>
    <w:p w14:paraId="0EC1DDA5" w14:textId="77777777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wszystkie towary są fabrycznie nowe, wolne od wad, posiadające certyfikaty, nie noszące śladów uszkodzeń i użytkowania.</w:t>
      </w:r>
    </w:p>
    <w:p w14:paraId="3E60CCD2" w14:textId="43FE8872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spacing w:line="36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9877C2">
        <w:rPr>
          <w:rFonts w:asciiTheme="minorHAnsi" w:hAnsiTheme="minorHAnsi" w:cstheme="minorHAnsi"/>
          <w:bCs/>
          <w:sz w:val="22"/>
          <w:szCs w:val="22"/>
        </w:rPr>
        <w:t xml:space="preserve">Oświadczam, że spełniam warunki udziału w postępowaniu. </w:t>
      </w:r>
    </w:p>
    <w:p w14:paraId="229E71E0" w14:textId="1DA7509C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9877C2">
        <w:rPr>
          <w:rFonts w:asciiTheme="minorHAnsi" w:hAnsiTheme="minorHAnsi" w:cstheme="minorHAnsi"/>
          <w:b/>
          <w:bCs/>
          <w:sz w:val="22"/>
          <w:szCs w:val="22"/>
        </w:rPr>
        <w:t>nie zachodzą wobec mnie przesłanki wykluczenia z udziału w Postępowaniu</w:t>
      </w:r>
      <w:r w:rsidR="00373B4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3837332" w14:textId="69923C3C" w:rsidR="004D1018" w:rsidRPr="009877C2" w:rsidRDefault="004D1018" w:rsidP="004D1018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zobowiązuję się do realizacji zamówienia w terminie</w:t>
      </w:r>
      <w:r w:rsidRPr="009877C2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>do 1</w:t>
      </w:r>
      <w:r w:rsidR="00F4095B">
        <w:rPr>
          <w:rFonts w:asciiTheme="minorHAnsi" w:hAnsiTheme="minorHAnsi" w:cstheme="minorHAnsi"/>
          <w:b/>
          <w:bCs/>
          <w:sz w:val="22"/>
          <w:szCs w:val="22"/>
          <w:u w:val="single"/>
        </w:rPr>
        <w:t>0 lutego</w:t>
      </w:r>
      <w:r w:rsidR="001208EB" w:rsidRPr="009877C2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54E71051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zapoznałem się z Zapytaniem i nie wnoszę do niego zastrzeżeń, akceptując wszystkie postanowienia w nim zawarte oraz uzyskałem informacje i wyjaśnienia konieczne do przygotowania oferty.</w:t>
      </w:r>
    </w:p>
    <w:p w14:paraId="3F69D462" w14:textId="77777777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wykonam przedmiot zamówienia z należytą starannością, użyte materiały i produkty będą posiadać wymagane prawem dopuszczenia, certyfikaty i atesty. Wszystkie towary są fabrycznie nowe, wolne od wad, nie noszące śladów uszkodzeń i użytkowania.</w:t>
      </w:r>
    </w:p>
    <w:p w14:paraId="5A058F16" w14:textId="385E32A6" w:rsidR="004D1018" w:rsidRPr="009877C2" w:rsidRDefault="004D1018" w:rsidP="004D1018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Oświadczam, że w przypadku wyboru mojej oferty, zobowiązuję się do zawarcia umowy w miejscu i terminie wyznaczonym przez Zamawiającego, na warunkach określonych we w</w:t>
      </w:r>
      <w:r w:rsidR="00373B40">
        <w:rPr>
          <w:rFonts w:asciiTheme="minorHAnsi" w:hAnsiTheme="minorHAnsi" w:cstheme="minorHAnsi"/>
          <w:sz w:val="22"/>
          <w:szCs w:val="22"/>
        </w:rPr>
        <w:t>z</w:t>
      </w:r>
      <w:r w:rsidRPr="009877C2">
        <w:rPr>
          <w:rFonts w:asciiTheme="minorHAnsi" w:hAnsiTheme="minorHAnsi" w:cstheme="minorHAnsi"/>
          <w:sz w:val="22"/>
          <w:szCs w:val="22"/>
        </w:rPr>
        <w:t>orze umowy</w:t>
      </w:r>
      <w:r w:rsidR="00373B40">
        <w:rPr>
          <w:rFonts w:asciiTheme="minorHAnsi" w:hAnsiTheme="minorHAnsi" w:cstheme="minorHAnsi"/>
          <w:sz w:val="22"/>
          <w:szCs w:val="22"/>
        </w:rPr>
        <w:t>.</w:t>
      </w:r>
    </w:p>
    <w:p w14:paraId="6AD0CEF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7F14BC52" w14:textId="77777777" w:rsidR="004D1018" w:rsidRPr="009877C2" w:rsidRDefault="004D1018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</w:p>
    <w:p w14:paraId="538A357E" w14:textId="679FF8B2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……..………..……..……………………………………………..</w:t>
      </w:r>
    </w:p>
    <w:p w14:paraId="30761150" w14:textId="78330706" w:rsidR="0076200D" w:rsidRPr="009877C2" w:rsidRDefault="0076200D" w:rsidP="00E64660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  <w:sz w:val="22"/>
          <w:szCs w:val="22"/>
        </w:rPr>
      </w:pPr>
      <w:r w:rsidRPr="009877C2">
        <w:rPr>
          <w:rFonts w:asciiTheme="minorHAnsi" w:hAnsiTheme="minorHAnsi" w:cstheme="minorHAnsi"/>
          <w:sz w:val="22"/>
          <w:szCs w:val="22"/>
        </w:rPr>
        <w:t>data, podpis i pieczęć osoby upoważnionej</w:t>
      </w:r>
    </w:p>
    <w:sectPr w:rsidR="0076200D" w:rsidRPr="009877C2">
      <w:headerReference w:type="default" r:id="rId8"/>
      <w:footerReference w:type="default" r:id="rId9"/>
      <w:pgSz w:w="11906" w:h="16838"/>
      <w:pgMar w:top="1560" w:right="1417" w:bottom="1417" w:left="1417" w:header="397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8925B" w14:textId="77777777" w:rsidR="00AB4D1A" w:rsidRDefault="00AB4D1A">
      <w:r>
        <w:separator/>
      </w:r>
    </w:p>
  </w:endnote>
  <w:endnote w:type="continuationSeparator" w:id="0">
    <w:p w14:paraId="651EA458" w14:textId="77777777" w:rsidR="00AB4D1A" w:rsidRDefault="00AB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0225089"/>
      <w:docPartObj>
        <w:docPartGallery w:val="Page Numbers (Bottom of Page)"/>
        <w:docPartUnique/>
      </w:docPartObj>
    </w:sdtPr>
    <w:sdtContent>
      <w:p w14:paraId="166607F5" w14:textId="746E5D58" w:rsidR="000D74C3" w:rsidRDefault="000D74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4FFDE" w14:textId="3294ED72" w:rsidR="008D7E95" w:rsidRDefault="008D7E95">
    <w:pPr>
      <w:pStyle w:val="Stopka"/>
      <w:tabs>
        <w:tab w:val="clear" w:pos="4536"/>
        <w:tab w:val="clear" w:pos="9072"/>
        <w:tab w:val="left" w:pos="6750"/>
      </w:tabs>
    </w:pPr>
  </w:p>
  <w:p w14:paraId="271C60BF" w14:textId="77777777" w:rsidR="008E10BB" w:rsidRDefault="008E10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C025" w14:textId="77777777" w:rsidR="00AB4D1A" w:rsidRDefault="00AB4D1A">
      <w:r>
        <w:separator/>
      </w:r>
    </w:p>
  </w:footnote>
  <w:footnote w:type="continuationSeparator" w:id="0">
    <w:p w14:paraId="5CEF4F28" w14:textId="77777777" w:rsidR="00AB4D1A" w:rsidRDefault="00AB4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F9B5" w14:textId="77777777" w:rsidR="007D064F" w:rsidRPr="007D064F" w:rsidRDefault="007D064F" w:rsidP="007D064F">
    <w:pPr>
      <w:pStyle w:val="Nagwek"/>
      <w:jc w:val="center"/>
      <w:rPr>
        <w:rFonts w:ascii="Book Antiqua" w:hAnsi="Book Antiqua"/>
        <w:sz w:val="18"/>
        <w:szCs w:val="18"/>
      </w:rPr>
    </w:pPr>
    <w:r w:rsidRPr="007D064F">
      <w:rPr>
        <w:rFonts w:ascii="Book Antiqua" w:hAnsi="Book Antiqua"/>
        <w:sz w:val="18"/>
        <w:szCs w:val="18"/>
      </w:rPr>
      <w:t>Gmina Barczewo, Plac Ratuszowy 1, 11-010 Barczewo</w:t>
    </w:r>
  </w:p>
  <w:p w14:paraId="6CF374A9" w14:textId="77777777" w:rsidR="007D064F" w:rsidRPr="007D064F" w:rsidRDefault="007D064F" w:rsidP="007D064F">
    <w:pPr>
      <w:pStyle w:val="Nagwek"/>
      <w:jc w:val="center"/>
      <w:rPr>
        <w:rFonts w:ascii="Book Antiqua" w:hAnsi="Book Antiqua"/>
        <w:bCs/>
        <w:sz w:val="18"/>
        <w:szCs w:val="18"/>
      </w:rPr>
    </w:pPr>
    <w:r w:rsidRPr="007D064F">
      <w:rPr>
        <w:rFonts w:ascii="Book Antiqua" w:hAnsi="Book Antiqua"/>
        <w:sz w:val="18"/>
        <w:szCs w:val="18"/>
        <w:lang w:val="x-none"/>
      </w:rPr>
      <w:t xml:space="preserve">Telefon: </w:t>
    </w:r>
    <w:r w:rsidRPr="007D064F">
      <w:rPr>
        <w:rFonts w:ascii="Book Antiqua" w:hAnsi="Book Antiqua"/>
        <w:bCs/>
        <w:sz w:val="18"/>
        <w:szCs w:val="18"/>
        <w:lang w:val="x-none"/>
      </w:rPr>
      <w:t>089 514 8</w:t>
    </w:r>
    <w:r w:rsidRPr="007D064F">
      <w:rPr>
        <w:rFonts w:ascii="Book Antiqua" w:hAnsi="Book Antiqua"/>
        <w:bCs/>
        <w:sz w:val="18"/>
        <w:szCs w:val="18"/>
      </w:rPr>
      <w:t>5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 </w:t>
    </w:r>
    <w:r w:rsidRPr="007D064F">
      <w:rPr>
        <w:rFonts w:ascii="Book Antiqua" w:hAnsi="Book Antiqua"/>
        <w:bCs/>
        <w:sz w:val="18"/>
        <w:szCs w:val="18"/>
      </w:rPr>
      <w:t>8</w:t>
    </w:r>
    <w:r w:rsidRPr="007D064F">
      <w:rPr>
        <w:rFonts w:ascii="Book Antiqua" w:hAnsi="Book Antiqua"/>
        <w:bCs/>
        <w:sz w:val="18"/>
        <w:szCs w:val="18"/>
        <w:lang w:val="x-none"/>
      </w:rPr>
      <w:t xml:space="preserve">9, </w:t>
    </w:r>
    <w:hyperlink r:id="rId1" w:history="1">
      <w:r w:rsidRPr="007D064F">
        <w:rPr>
          <w:rStyle w:val="Hipercze"/>
          <w:rFonts w:ascii="Book Antiqua" w:hAnsi="Book Antiqua"/>
          <w:bCs/>
          <w:sz w:val="18"/>
          <w:szCs w:val="18"/>
        </w:rPr>
        <w:t>zp@barczewo.pl</w:t>
      </w:r>
    </w:hyperlink>
    <w:r w:rsidRPr="007D064F">
      <w:rPr>
        <w:rFonts w:ascii="Book Antiqua" w:hAnsi="Book Antiqua"/>
        <w:bCs/>
        <w:sz w:val="18"/>
        <w:szCs w:val="18"/>
      </w:rPr>
      <w:t xml:space="preserve"> </w:t>
    </w:r>
  </w:p>
  <w:p w14:paraId="00B65765" w14:textId="690380D7" w:rsidR="008E10BB" w:rsidRDefault="004076A9" w:rsidP="004076A9">
    <w:pPr>
      <w:pStyle w:val="Nagwek3"/>
      <w:numPr>
        <w:ilvl w:val="0"/>
        <w:numId w:val="0"/>
      </w:numPr>
      <w:shd w:val="clear" w:color="auto" w:fill="FFFFFF"/>
      <w:spacing w:before="0"/>
      <w:jc w:val="center"/>
    </w:pPr>
    <w:r w:rsidRPr="004076A9">
      <w:rPr>
        <w:rFonts w:ascii="Book Antiqua" w:hAnsi="Book Antiqua"/>
        <w:color w:val="auto"/>
        <w:sz w:val="18"/>
        <w:szCs w:val="18"/>
      </w:rPr>
      <w:t>„</w:t>
    </w:r>
    <w:r w:rsidR="009522E9" w:rsidRPr="009522E9">
      <w:rPr>
        <w:rFonts w:ascii="Book Antiqua" w:hAnsi="Book Antiqua"/>
        <w:color w:val="auto"/>
        <w:sz w:val="18"/>
        <w:szCs w:val="18"/>
      </w:rPr>
      <w:t>Zakup i dostawa sprzętu multimedialnego i dydaktycznego dla szkoły podstawowej w Łęgajnach” w ramach zadania "Edukacyjna ścieżka mistrzów w Zespole Szkolno-Przedszkolnym w Łęgajnach”.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8F27DB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0B2088"/>
    <w:multiLevelType w:val="hybridMultilevel"/>
    <w:tmpl w:val="67AA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5949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7561FC"/>
    <w:multiLevelType w:val="hybridMultilevel"/>
    <w:tmpl w:val="E2B6F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96AC9"/>
    <w:multiLevelType w:val="hybridMultilevel"/>
    <w:tmpl w:val="FFB4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E279C"/>
    <w:multiLevelType w:val="hybridMultilevel"/>
    <w:tmpl w:val="A0D8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50304"/>
    <w:multiLevelType w:val="hybridMultilevel"/>
    <w:tmpl w:val="AF8C0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204D"/>
    <w:multiLevelType w:val="hybridMultilevel"/>
    <w:tmpl w:val="C96A7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E24"/>
    <w:multiLevelType w:val="hybridMultilevel"/>
    <w:tmpl w:val="121402AE"/>
    <w:lvl w:ilvl="0" w:tplc="2CA28CB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6006C"/>
    <w:multiLevelType w:val="hybridMultilevel"/>
    <w:tmpl w:val="C69A7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575B6"/>
    <w:multiLevelType w:val="hybridMultilevel"/>
    <w:tmpl w:val="37448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D0B2F"/>
    <w:multiLevelType w:val="hybridMultilevel"/>
    <w:tmpl w:val="6B8AE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87153"/>
    <w:multiLevelType w:val="multilevel"/>
    <w:tmpl w:val="8034C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B155D6E"/>
    <w:multiLevelType w:val="hybridMultilevel"/>
    <w:tmpl w:val="353A7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C2D90"/>
    <w:multiLevelType w:val="hybridMultilevel"/>
    <w:tmpl w:val="46FCC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1355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694902">
    <w:abstractNumId w:val="2"/>
  </w:num>
  <w:num w:numId="3" w16cid:durableId="248545261">
    <w:abstractNumId w:val="1"/>
  </w:num>
  <w:num w:numId="4" w16cid:durableId="364597700">
    <w:abstractNumId w:val="16"/>
  </w:num>
  <w:num w:numId="5" w16cid:durableId="360861212">
    <w:abstractNumId w:val="3"/>
  </w:num>
  <w:num w:numId="6" w16cid:durableId="1938053545">
    <w:abstractNumId w:val="18"/>
  </w:num>
  <w:num w:numId="7" w16cid:durableId="333800635">
    <w:abstractNumId w:val="15"/>
  </w:num>
  <w:num w:numId="8" w16cid:durableId="1541939644">
    <w:abstractNumId w:val="17"/>
  </w:num>
  <w:num w:numId="9" w16cid:durableId="1926649381">
    <w:abstractNumId w:val="9"/>
  </w:num>
  <w:num w:numId="10" w16cid:durableId="1655836522">
    <w:abstractNumId w:val="7"/>
  </w:num>
  <w:num w:numId="11" w16cid:durableId="275868354">
    <w:abstractNumId w:val="14"/>
  </w:num>
  <w:num w:numId="12" w16cid:durableId="433674734">
    <w:abstractNumId w:val="6"/>
  </w:num>
  <w:num w:numId="13" w16cid:durableId="2029217268">
    <w:abstractNumId w:val="8"/>
  </w:num>
  <w:num w:numId="14" w16cid:durableId="2075807875">
    <w:abstractNumId w:val="11"/>
  </w:num>
  <w:num w:numId="15" w16cid:durableId="802581190">
    <w:abstractNumId w:val="13"/>
  </w:num>
  <w:num w:numId="16" w16cid:durableId="313065672">
    <w:abstractNumId w:val="5"/>
  </w:num>
  <w:num w:numId="17" w16cid:durableId="492794903">
    <w:abstractNumId w:val="19"/>
  </w:num>
  <w:num w:numId="18" w16cid:durableId="1537307381">
    <w:abstractNumId w:val="4"/>
  </w:num>
  <w:num w:numId="19" w16cid:durableId="638075545">
    <w:abstractNumId w:val="10"/>
  </w:num>
  <w:num w:numId="20" w16cid:durableId="1845440551">
    <w:abstractNumId w:val="12"/>
  </w:num>
  <w:num w:numId="21" w16cid:durableId="4795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95"/>
    <w:rsid w:val="00001E11"/>
    <w:rsid w:val="00012AFF"/>
    <w:rsid w:val="00037E39"/>
    <w:rsid w:val="00054D08"/>
    <w:rsid w:val="00070F94"/>
    <w:rsid w:val="00084660"/>
    <w:rsid w:val="000A4711"/>
    <w:rsid w:val="000D74C3"/>
    <w:rsid w:val="000E13AA"/>
    <w:rsid w:val="000E7C11"/>
    <w:rsid w:val="000F6E90"/>
    <w:rsid w:val="000F70C1"/>
    <w:rsid w:val="0011556F"/>
    <w:rsid w:val="001208EB"/>
    <w:rsid w:val="001859A8"/>
    <w:rsid w:val="001944B8"/>
    <w:rsid w:val="00194A27"/>
    <w:rsid w:val="001A0334"/>
    <w:rsid w:val="001A3F93"/>
    <w:rsid w:val="001B2449"/>
    <w:rsid w:val="001F2FB2"/>
    <w:rsid w:val="002001CC"/>
    <w:rsid w:val="002040DF"/>
    <w:rsid w:val="00216505"/>
    <w:rsid w:val="002665F9"/>
    <w:rsid w:val="00294F06"/>
    <w:rsid w:val="002B44DA"/>
    <w:rsid w:val="002B769B"/>
    <w:rsid w:val="002D2218"/>
    <w:rsid w:val="002E7DAA"/>
    <w:rsid w:val="002F0214"/>
    <w:rsid w:val="00315DD8"/>
    <w:rsid w:val="00320667"/>
    <w:rsid w:val="00360129"/>
    <w:rsid w:val="0036032D"/>
    <w:rsid w:val="003628DC"/>
    <w:rsid w:val="00367A59"/>
    <w:rsid w:val="00371684"/>
    <w:rsid w:val="00373B40"/>
    <w:rsid w:val="00387000"/>
    <w:rsid w:val="003923E5"/>
    <w:rsid w:val="003F567D"/>
    <w:rsid w:val="00402070"/>
    <w:rsid w:val="004066BE"/>
    <w:rsid w:val="004076A9"/>
    <w:rsid w:val="00412263"/>
    <w:rsid w:val="00412614"/>
    <w:rsid w:val="00425807"/>
    <w:rsid w:val="004347E1"/>
    <w:rsid w:val="00451067"/>
    <w:rsid w:val="00485190"/>
    <w:rsid w:val="00490C2D"/>
    <w:rsid w:val="004A6549"/>
    <w:rsid w:val="004D1018"/>
    <w:rsid w:val="00512116"/>
    <w:rsid w:val="00540BB2"/>
    <w:rsid w:val="005677AF"/>
    <w:rsid w:val="005871E6"/>
    <w:rsid w:val="005B3FFD"/>
    <w:rsid w:val="005B68E6"/>
    <w:rsid w:val="005C7D22"/>
    <w:rsid w:val="005F7825"/>
    <w:rsid w:val="006030CC"/>
    <w:rsid w:val="00613AB3"/>
    <w:rsid w:val="00623646"/>
    <w:rsid w:val="0063514D"/>
    <w:rsid w:val="0065554C"/>
    <w:rsid w:val="0067145B"/>
    <w:rsid w:val="006718A0"/>
    <w:rsid w:val="00676165"/>
    <w:rsid w:val="00677040"/>
    <w:rsid w:val="006912D1"/>
    <w:rsid w:val="006D2875"/>
    <w:rsid w:val="006E5F21"/>
    <w:rsid w:val="006F61ED"/>
    <w:rsid w:val="006F6913"/>
    <w:rsid w:val="00712D4F"/>
    <w:rsid w:val="007248BF"/>
    <w:rsid w:val="00731281"/>
    <w:rsid w:val="007365BB"/>
    <w:rsid w:val="00743384"/>
    <w:rsid w:val="00753474"/>
    <w:rsid w:val="0076200D"/>
    <w:rsid w:val="007A192B"/>
    <w:rsid w:val="007C5453"/>
    <w:rsid w:val="007D064F"/>
    <w:rsid w:val="008371CD"/>
    <w:rsid w:val="00885C64"/>
    <w:rsid w:val="008A56B0"/>
    <w:rsid w:val="008C0577"/>
    <w:rsid w:val="008D1BCB"/>
    <w:rsid w:val="008D7E95"/>
    <w:rsid w:val="008E10BB"/>
    <w:rsid w:val="008E5722"/>
    <w:rsid w:val="008F20E2"/>
    <w:rsid w:val="009013E7"/>
    <w:rsid w:val="00951493"/>
    <w:rsid w:val="009522E9"/>
    <w:rsid w:val="00964606"/>
    <w:rsid w:val="00972C04"/>
    <w:rsid w:val="0098660C"/>
    <w:rsid w:val="00987197"/>
    <w:rsid w:val="009877C2"/>
    <w:rsid w:val="009B20CC"/>
    <w:rsid w:val="009D601A"/>
    <w:rsid w:val="009F27BD"/>
    <w:rsid w:val="00A56A36"/>
    <w:rsid w:val="00A65718"/>
    <w:rsid w:val="00A75A1D"/>
    <w:rsid w:val="00AA06B1"/>
    <w:rsid w:val="00AA4594"/>
    <w:rsid w:val="00AB4D1A"/>
    <w:rsid w:val="00AD2E67"/>
    <w:rsid w:val="00AE4219"/>
    <w:rsid w:val="00B01688"/>
    <w:rsid w:val="00B156DB"/>
    <w:rsid w:val="00B251E1"/>
    <w:rsid w:val="00B41795"/>
    <w:rsid w:val="00B70611"/>
    <w:rsid w:val="00BC6E65"/>
    <w:rsid w:val="00BE0B7A"/>
    <w:rsid w:val="00BE5775"/>
    <w:rsid w:val="00BE63B6"/>
    <w:rsid w:val="00BF16CD"/>
    <w:rsid w:val="00C14414"/>
    <w:rsid w:val="00C23DC1"/>
    <w:rsid w:val="00C70150"/>
    <w:rsid w:val="00C873A0"/>
    <w:rsid w:val="00CA018C"/>
    <w:rsid w:val="00CA5BB6"/>
    <w:rsid w:val="00CC5937"/>
    <w:rsid w:val="00CF0428"/>
    <w:rsid w:val="00CF20F3"/>
    <w:rsid w:val="00D240F9"/>
    <w:rsid w:val="00D26653"/>
    <w:rsid w:val="00D57614"/>
    <w:rsid w:val="00D85426"/>
    <w:rsid w:val="00DB2714"/>
    <w:rsid w:val="00E03DA9"/>
    <w:rsid w:val="00E64660"/>
    <w:rsid w:val="00EC5856"/>
    <w:rsid w:val="00F2370E"/>
    <w:rsid w:val="00F4095B"/>
    <w:rsid w:val="00F63011"/>
    <w:rsid w:val="00F63C93"/>
    <w:rsid w:val="00F8521A"/>
    <w:rsid w:val="00F91975"/>
    <w:rsid w:val="00FB487A"/>
    <w:rsid w:val="00FE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D5E6F"/>
  <w15:docId w15:val="{503719E7-9F8B-42F4-A30E-15F89C61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D064F"/>
    <w:pPr>
      <w:keepNext/>
      <w:keepLines/>
      <w:numPr>
        <w:ilvl w:val="2"/>
        <w:numId w:val="1"/>
      </w:numPr>
      <w:spacing w:before="200"/>
      <w:outlineLvl w:val="2"/>
    </w:pPr>
    <w:rPr>
      <w:rFonts w:ascii="Calibri" w:hAnsi="Calibri"/>
      <w:b/>
      <w:bCs/>
      <w:color w:val="4F81BD"/>
      <w:sz w:val="24"/>
      <w:szCs w:val="24"/>
      <w:lang w:val="cs-CZ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61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956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F65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F65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F65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ef">
    <w:name w:val="def"/>
    <w:basedOn w:val="Domylnaczcionkaakapitu"/>
    <w:qFormat/>
    <w:rsid w:val="0096392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55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55645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5B021F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nhideWhenUsed/>
    <w:rsid w:val="005B61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A358B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61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9567C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65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F656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645"/>
  </w:style>
  <w:style w:type="paragraph" w:styleId="NormalnyWeb">
    <w:name w:val="Normal (Web)"/>
    <w:basedOn w:val="Normalny"/>
    <w:uiPriority w:val="99"/>
    <w:unhideWhenUsed/>
    <w:qFormat/>
    <w:rsid w:val="008E3FF9"/>
    <w:pPr>
      <w:spacing w:beforeAutospacing="1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D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E12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884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67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240F9"/>
  </w:style>
  <w:style w:type="character" w:customStyle="1" w:styleId="eop">
    <w:name w:val="eop"/>
    <w:rsid w:val="002D2218"/>
  </w:style>
  <w:style w:type="table" w:customStyle="1" w:styleId="Tabela-Siatka3">
    <w:name w:val="Tabela - Siatka3"/>
    <w:basedOn w:val="Standardowy"/>
    <w:next w:val="Tabela-Siatka"/>
    <w:uiPriority w:val="39"/>
    <w:rsid w:val="003628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7D064F"/>
    <w:rPr>
      <w:rFonts w:ascii="Calibri" w:eastAsia="Times New Roman" w:hAnsi="Calibri" w:cs="Times New Roman"/>
      <w:b/>
      <w:bCs/>
      <w:color w:val="4F81BD"/>
      <w:sz w:val="24"/>
      <w:szCs w:val="24"/>
      <w:lang w:val="cs-CZ" w:eastAsia="ar-SA"/>
    </w:rPr>
  </w:style>
  <w:style w:type="character" w:styleId="Hipercze">
    <w:name w:val="Hyperlink"/>
    <w:rsid w:val="007D06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445C9-CF72-41D6-85FE-381F0450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681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Agnieszka Kądzielawa</cp:lastModifiedBy>
  <cp:revision>15</cp:revision>
  <cp:lastPrinted>2024-05-21T08:45:00Z</cp:lastPrinted>
  <dcterms:created xsi:type="dcterms:W3CDTF">2026-01-15T20:37:00Z</dcterms:created>
  <dcterms:modified xsi:type="dcterms:W3CDTF">2026-01-22T10:52:00Z</dcterms:modified>
  <dc:language>pl-PL</dc:language>
</cp:coreProperties>
</file>